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79" w:type="dxa"/>
        <w:tblLook w:val="04A0" w:firstRow="1" w:lastRow="0" w:firstColumn="1" w:lastColumn="0" w:noHBand="0" w:noVBand="1"/>
      </w:tblPr>
      <w:tblGrid>
        <w:gridCol w:w="1553"/>
        <w:gridCol w:w="2564"/>
        <w:gridCol w:w="842"/>
        <w:gridCol w:w="1164"/>
        <w:gridCol w:w="2540"/>
        <w:gridCol w:w="960"/>
      </w:tblGrid>
      <w:tr w:rsidR="00456792" w:rsidRPr="00456792" w:rsidTr="00456792">
        <w:trPr>
          <w:trHeight w:val="300"/>
        </w:trPr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Opioid Related Overdose Deaths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6792">
              <w:rPr>
                <w:rFonts w:ascii="Calibri" w:eastAsia="Times New Roman" w:hAnsi="Calibri" w:cs="Calibri"/>
                <w:color w:val="000000"/>
              </w:rPr>
              <w:t>DeathYearYear</w:t>
            </w:r>
            <w:proofErr w:type="spellEnd"/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6792">
              <w:rPr>
                <w:rFonts w:ascii="Calibri" w:eastAsia="Times New Roman" w:hAnsi="Calibri" w:cs="Calibri"/>
                <w:color w:val="000000"/>
              </w:rPr>
              <w:t>DeathCountyCountyName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Deaths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6792">
              <w:rPr>
                <w:rFonts w:ascii="Calibri" w:eastAsia="Times New Roman" w:hAnsi="Calibri" w:cs="Calibri"/>
                <w:color w:val="000000"/>
              </w:rPr>
              <w:t>DeathRate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DeathAgeAdjustedRate11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SORT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1012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17.3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1016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17.4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13.9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1024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41.9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48.6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1028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55.9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61.8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1032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24.4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1036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90.8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1040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27.9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1044</w:t>
            </w:r>
          </w:p>
        </w:tc>
      </w:tr>
      <w:tr w:rsidR="00456792" w:rsidRPr="00456792" w:rsidTr="00456792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2019 **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38.6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45.2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92" w:rsidRPr="00456792" w:rsidRDefault="00456792" w:rsidP="00456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6792">
              <w:rPr>
                <w:rFonts w:ascii="Calibri" w:eastAsia="Times New Roman" w:hAnsi="Calibri" w:cs="Calibri"/>
                <w:color w:val="000000"/>
              </w:rPr>
              <w:t>1048</w:t>
            </w:r>
          </w:p>
        </w:tc>
      </w:tr>
    </w:tbl>
    <w:p w:rsidR="001E04B4" w:rsidRDefault="001E04B4"/>
    <w:p w:rsidR="00DB6947" w:rsidRDefault="00DB6947"/>
    <w:p w:rsidR="00DB6947" w:rsidRDefault="00DB6947"/>
    <w:p w:rsidR="00DB6947" w:rsidRDefault="00DB6947">
      <w:hyperlink r:id="rId4" w:history="1">
        <w:r>
          <w:rPr>
            <w:rStyle w:val="Hyperlink"/>
          </w:rPr>
          <w:t>http://publicapps.odh.ohio.gov/EDW/DataBrowser/Browse/Mortality</w:t>
        </w:r>
      </w:hyperlink>
    </w:p>
    <w:p w:rsidR="00DB6947" w:rsidRDefault="00DB6947">
      <w:r>
        <w:t>Accessed on August 4, 2020</w:t>
      </w:r>
      <w:bookmarkStart w:id="0" w:name="_GoBack"/>
      <w:bookmarkEnd w:id="0"/>
    </w:p>
    <w:sectPr w:rsidR="00DB6947" w:rsidSect="004567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92"/>
    <w:rsid w:val="001E04B4"/>
    <w:rsid w:val="00456792"/>
    <w:rsid w:val="00D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02AC"/>
  <w15:chartTrackingRefBased/>
  <w15:docId w15:val="{9A94D13C-5019-46DC-9890-9B5BB220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pps.odh.ohio.gov/EDW/DataBrowser/Browse/Mort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Christina Blair</cp:lastModifiedBy>
  <cp:revision>2</cp:revision>
  <dcterms:created xsi:type="dcterms:W3CDTF">2020-08-04T16:55:00Z</dcterms:created>
  <dcterms:modified xsi:type="dcterms:W3CDTF">2020-08-04T17:08:00Z</dcterms:modified>
</cp:coreProperties>
</file>